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40D4EFDC" w:rsidR="00F00E0C" w:rsidRDefault="0060656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 w:rsidRPr="005C2D9C">
              <w:rPr>
                <w:rFonts w:ascii="Arial"/>
                <w:sz w:val="18"/>
              </w:rPr>
              <w:t>Ju</w:t>
            </w:r>
            <w:r w:rsidR="000F171E" w:rsidRPr="005C2D9C">
              <w:rPr>
                <w:rFonts w:ascii="Arial"/>
                <w:sz w:val="18"/>
              </w:rPr>
              <w:t>l</w:t>
            </w:r>
            <w:r w:rsidRPr="005C2D9C">
              <w:rPr>
                <w:rFonts w:ascii="Arial"/>
                <w:sz w:val="18"/>
              </w:rPr>
              <w:t xml:space="preserve">y </w:t>
            </w:r>
            <w:r w:rsidR="00DC3DE3" w:rsidRPr="005C2D9C">
              <w:rPr>
                <w:rFonts w:ascii="Arial"/>
                <w:sz w:val="18"/>
              </w:rPr>
              <w:t>2</w:t>
            </w:r>
            <w:r w:rsidR="000F171E" w:rsidRPr="005C2D9C">
              <w:rPr>
                <w:rFonts w:ascii="Arial"/>
                <w:sz w:val="18"/>
              </w:rPr>
              <w:t>1</w:t>
            </w:r>
            <w:r w:rsidRPr="005C2D9C">
              <w:rPr>
                <w:rFonts w:ascii="Arial"/>
                <w:sz w:val="18"/>
              </w:rPr>
              <w:t>,</w:t>
            </w:r>
            <w:r>
              <w:rPr>
                <w:rFonts w:ascii="Arial"/>
                <w:sz w:val="18"/>
              </w:rPr>
              <w:t xml:space="preserve">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0B977559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210F9D">
              <w:rPr>
                <w:rFonts w:ascii="Arial"/>
                <w:sz w:val="18"/>
              </w:rPr>
              <w:t>3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B84959" w:rsidR="00F00E0C" w:rsidRDefault="00210F9D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</w:t>
            </w:r>
            <w:r w:rsidR="008061ED">
              <w:rPr>
                <w:rFonts w:ascii="Arial"/>
                <w:sz w:val="18"/>
              </w:rPr>
              <w:t>ason</w:t>
            </w:r>
            <w:r>
              <w:rPr>
                <w:rFonts w:ascii="Arial"/>
                <w:sz w:val="18"/>
              </w:rPr>
              <w:t xml:space="preserve"> Simons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132F843E" w:rsidR="00DB6810" w:rsidRDefault="002F60A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Cindy Chavkin</w:t>
            </w:r>
          </w:p>
          <w:p w14:paraId="20C03F20" w14:textId="01DA733D" w:rsidR="00A60E66" w:rsidRDefault="0054258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</w:t>
            </w:r>
            <w:r w:rsidR="00A60E66">
              <w:rPr>
                <w:rFonts w:ascii="Arial"/>
                <w:sz w:val="18"/>
              </w:rPr>
              <w:t xml:space="preserve"> Public Defender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3A28B986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2F60AA">
              <w:rPr>
                <w:rFonts w:ascii="Arial" w:hAnsi="Arial" w:cs="Arial"/>
                <w:sz w:val="18"/>
              </w:rPr>
              <w:t>Chad Thompson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F60AA">
              <w:rPr>
                <w:color w:val="231F20"/>
                <w:sz w:val="21"/>
                <w:highlight w:val="yellow"/>
              </w:rPr>
              <w:t>In</w:t>
            </w:r>
            <w:r w:rsidRPr="002F60AA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F60AA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18B1F13E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2F60AA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2F60AA">
              <w:rPr>
                <w:color w:val="231F20"/>
                <w:sz w:val="21"/>
                <w:highlight w:val="yellow"/>
              </w:rPr>
              <w:t>In</w:t>
            </w:r>
            <w:r w:rsidRPr="002F60A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2F60AA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F60AA">
              <w:rPr>
                <w:color w:val="231F20"/>
                <w:sz w:val="21"/>
                <w:highlight w:val="yellow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DFC8357" w:rsidR="00260D33" w:rsidRPr="005229C9" w:rsidRDefault="005229C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4BF33C09" w:rsidR="00260D33" w:rsidRPr="005229C9" w:rsidRDefault="002F60AA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D6FCC5E" w:rsidR="00260D33" w:rsidRPr="005229C9" w:rsidRDefault="002F60AA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for</w:t>
            </w:r>
            <w:proofErr w:type="gramEnd"/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C2D9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C2D9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C2D9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C2D9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67186E3" w:rsidR="00260D33" w:rsidRPr="005229C9" w:rsidRDefault="005C2D9C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260D33" w:rsidRPr="005229C9">
              <w:rPr>
                <w:sz w:val="21"/>
              </w:rPr>
              <w:t xml:space="preserve"> appeared to be prepared for h</w:t>
            </w:r>
            <w:r w:rsidR="00DC2AC5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21859B7" w:rsidR="00260D33" w:rsidRPr="005229C9" w:rsidRDefault="005C2D9C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4D6CD669" w:rsidR="00260D33" w:rsidRPr="005229C9" w:rsidRDefault="005C2D9C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260D33" w:rsidRPr="005229C9">
              <w:rPr>
                <w:sz w:val="21"/>
              </w:rPr>
              <w:t xml:space="preserve"> did a good job advocating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DC2AC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DC2AC5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DC2AC5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C2AC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DC2AC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DC2AC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DC2AC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DC2AC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C2AC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78E958E6" w14:textId="77777777" w:rsidR="00B83DD1" w:rsidRDefault="00B83DD1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C754F7">
        <w:trPr>
          <w:trHeight w:val="1109"/>
        </w:trPr>
        <w:tc>
          <w:tcPr>
            <w:tcW w:w="10370" w:type="dxa"/>
          </w:tcPr>
          <w:p w14:paraId="38AFD509" w14:textId="2415F1C8" w:rsidR="00B83DD1" w:rsidRPr="005F2DD5" w:rsidRDefault="00260D33" w:rsidP="00B83DD1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 xml:space="preserve">Remarks/Recommendations/Notes </w:t>
            </w:r>
            <w:r w:rsidR="00B83DD1"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 w:rsidR="00B83DD1"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4C8C8160" w14:textId="20B59B30" w:rsidR="00B83DD1" w:rsidRDefault="00B83DD1" w:rsidP="00B83DD1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5C2D9C">
              <w:rPr>
                <w:b w:val="0"/>
              </w:rPr>
              <w:t>Cindy</w:t>
            </w:r>
            <w:r>
              <w:rPr>
                <w:b w:val="0"/>
              </w:rPr>
              <w:t xml:space="preserve"> represent </w:t>
            </w:r>
            <w:r w:rsidR="005C2D9C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54C282D" w14:textId="77777777" w:rsidR="00B83DD1" w:rsidRDefault="00B83DD1" w:rsidP="00B83DD1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</w:t>
            </w:r>
            <w:proofErr w:type="gramStart"/>
            <w:r>
              <w:rPr>
                <w:b w:val="0"/>
              </w:rPr>
              <w:t>by</w:t>
            </w:r>
            <w:proofErr w:type="gramEnd"/>
            <w:r>
              <w:rPr>
                <w:b w:val="0"/>
              </w:rPr>
              <w:t xml:space="preserve"> video. </w:t>
            </w:r>
          </w:p>
          <w:p w14:paraId="4BBBE75A" w14:textId="47CEE6CE" w:rsidR="00876BBE" w:rsidRDefault="00B83DD1" w:rsidP="00C754F7">
            <w:pPr>
              <w:pStyle w:val="ListParagraph"/>
              <w:ind w:left="535"/>
            </w:pPr>
            <w:r w:rsidRPr="00C754F7">
              <w:t>Th</w:t>
            </w:r>
            <w:r w:rsidR="008A7DBA" w:rsidRPr="00C754F7">
              <w:t>e client pled No Contest to one count of Possession of a Controlled Substance, a category E felony.</w:t>
            </w:r>
            <w:r w:rsidR="008A7DBA" w:rsidRPr="00C754F7">
              <w:rPr>
                <w:b/>
              </w:rPr>
              <w:t xml:space="preserve"> </w:t>
            </w:r>
            <w:r w:rsidR="00876BBE">
              <w:t xml:space="preserve">Following the court canvass, the court accepted the No Contest plea. </w:t>
            </w:r>
          </w:p>
          <w:p w14:paraId="0C7FC6F2" w14:textId="77777777" w:rsidR="005B0CFA" w:rsidRDefault="00C754F7" w:rsidP="00C754F7">
            <w:pPr>
              <w:pStyle w:val="ListParagraph"/>
              <w:ind w:left="535"/>
            </w:pPr>
            <w:r>
              <w:t xml:space="preserve">Cindy </w:t>
            </w:r>
            <w:r w:rsidR="00876BBE">
              <w:t>explained the agreement</w:t>
            </w:r>
            <w:r w:rsidR="00720E6C">
              <w:t xml:space="preserve">: in exchange for the no contest plea, the </w:t>
            </w:r>
            <w:r w:rsidR="00876BBE">
              <w:t>State will dismiss the J</w:t>
            </w:r>
            <w:r w:rsidR="00720E6C">
              <w:t xml:space="preserve">ustice </w:t>
            </w:r>
            <w:r w:rsidR="00876BBE">
              <w:t>C</w:t>
            </w:r>
            <w:r w:rsidR="00720E6C">
              <w:t>ourt</w:t>
            </w:r>
            <w:r w:rsidR="00876BBE">
              <w:t xml:space="preserve"> case pending with prejudice, </w:t>
            </w:r>
            <w:r w:rsidR="006C5F34">
              <w:t xml:space="preserve">the </w:t>
            </w:r>
            <w:r w:rsidR="00876BBE">
              <w:t xml:space="preserve">parties will recommend a deferred judgment, waive </w:t>
            </w:r>
            <w:r w:rsidR="006C5F34">
              <w:t xml:space="preserve">the preparation of </w:t>
            </w:r>
            <w:r w:rsidR="00876BBE">
              <w:t>a P</w:t>
            </w:r>
            <w:r w:rsidR="006C5F34">
              <w:t xml:space="preserve">resentence </w:t>
            </w:r>
            <w:r w:rsidR="00876BBE">
              <w:t>I</w:t>
            </w:r>
            <w:r w:rsidR="006C5F34">
              <w:t>nvestigation Report</w:t>
            </w:r>
            <w:r w:rsidR="00876BBE">
              <w:t xml:space="preserve">, </w:t>
            </w:r>
            <w:r w:rsidR="006C5F34">
              <w:t xml:space="preserve">and </w:t>
            </w:r>
            <w:r w:rsidR="00876BBE">
              <w:t>move forward to the deferred sentencing today</w:t>
            </w:r>
            <w:r w:rsidR="005B0CFA">
              <w:t>,</w:t>
            </w:r>
            <w:r w:rsidR="00876BBE">
              <w:t xml:space="preserve"> with 1</w:t>
            </w:r>
            <w:r w:rsidR="005B0CFA">
              <w:t>2-</w:t>
            </w:r>
            <w:proofErr w:type="spellStart"/>
            <w:r w:rsidR="00876BBE">
              <w:t>months probation</w:t>
            </w:r>
            <w:proofErr w:type="spellEnd"/>
            <w:r w:rsidR="00876BBE">
              <w:t xml:space="preserve"> and standard drug and alcohol conditions. </w:t>
            </w:r>
          </w:p>
          <w:p w14:paraId="284A0BAE" w14:textId="788AFE71" w:rsidR="005B0CFA" w:rsidRDefault="005B0CFA" w:rsidP="00C754F7">
            <w:pPr>
              <w:pStyle w:val="ListParagraph"/>
              <w:ind w:left="535"/>
            </w:pPr>
            <w:r>
              <w:t xml:space="preserve">The prosecutor </w:t>
            </w:r>
            <w:r w:rsidR="00876BBE">
              <w:t xml:space="preserve">questioned </w:t>
            </w:r>
            <w:r>
              <w:t xml:space="preserve">whether </w:t>
            </w:r>
            <w:r w:rsidR="00876BBE">
              <w:t xml:space="preserve">the </w:t>
            </w:r>
            <w:r w:rsidR="00C000D0">
              <w:t>12-month</w:t>
            </w:r>
            <w:r w:rsidR="00876BBE">
              <w:t xml:space="preserve"> </w:t>
            </w:r>
            <w:r>
              <w:t xml:space="preserve">probation </w:t>
            </w:r>
            <w:r w:rsidR="00876BBE">
              <w:t>time frame</w:t>
            </w:r>
            <w:r>
              <w:t xml:space="preserve"> was correct</w:t>
            </w:r>
            <w:r w:rsidR="00876BBE">
              <w:t xml:space="preserve">. </w:t>
            </w:r>
          </w:p>
          <w:p w14:paraId="02A7321A" w14:textId="4ED58D11" w:rsidR="00876BBE" w:rsidRDefault="00876BBE" w:rsidP="00C754F7">
            <w:pPr>
              <w:pStyle w:val="ListParagraph"/>
              <w:ind w:left="535"/>
            </w:pPr>
            <w:r>
              <w:t>C</w:t>
            </w:r>
            <w:r w:rsidR="005B0CFA">
              <w:t>indy</w:t>
            </w:r>
            <w:r>
              <w:t xml:space="preserve"> said that was the verbal agreement when prelim was waived, </w:t>
            </w:r>
            <w:r w:rsidR="00921DCF">
              <w:t xml:space="preserve">even though </w:t>
            </w:r>
            <w:r>
              <w:t>it does not appear in the G</w:t>
            </w:r>
            <w:r w:rsidR="00921DCF">
              <w:t xml:space="preserve">uilty </w:t>
            </w:r>
            <w:r>
              <w:t>P</w:t>
            </w:r>
            <w:r w:rsidR="00921DCF">
              <w:t xml:space="preserve">lea </w:t>
            </w:r>
            <w:r>
              <w:t>A</w:t>
            </w:r>
            <w:r w:rsidR="00921DCF">
              <w:t>greement</w:t>
            </w:r>
            <w:r>
              <w:t>. C</w:t>
            </w:r>
            <w:r w:rsidR="00921DCF">
              <w:t xml:space="preserve">indy said that she </w:t>
            </w:r>
            <w:r>
              <w:t xml:space="preserve">confirmed with prosecutor Amanda Zapata last week that the </w:t>
            </w:r>
            <w:proofErr w:type="gramStart"/>
            <w:r>
              <w:t>12 month</w:t>
            </w:r>
            <w:proofErr w:type="gramEnd"/>
            <w:r>
              <w:t xml:space="preserve"> time frame is part of the agreement. </w:t>
            </w:r>
          </w:p>
          <w:p w14:paraId="0A4D3653" w14:textId="2849C549" w:rsidR="00C754F7" w:rsidRDefault="00876BBE" w:rsidP="00951E77">
            <w:pPr>
              <w:pStyle w:val="ListParagraph"/>
              <w:ind w:left="535"/>
            </w:pPr>
            <w:r>
              <w:t>C</w:t>
            </w:r>
            <w:r w:rsidR="00E625AE">
              <w:t>indy</w:t>
            </w:r>
            <w:r>
              <w:t xml:space="preserve"> informed the court that</w:t>
            </w:r>
            <w:r w:rsidR="00E625AE">
              <w:t>:</w:t>
            </w:r>
            <w:r>
              <w:t xml:space="preserve"> the original charge was a category B felony reduced to an E felony</w:t>
            </w:r>
            <w:r w:rsidR="00E625AE">
              <w:t xml:space="preserve">; the </w:t>
            </w:r>
            <w:r>
              <w:t xml:space="preserve">State </w:t>
            </w:r>
            <w:r w:rsidR="00E625AE">
              <w:t>agreed</w:t>
            </w:r>
            <w:r>
              <w:t xml:space="preserve"> not </w:t>
            </w:r>
            <w:r w:rsidR="00E625AE">
              <w:t>to</w:t>
            </w:r>
            <w:r>
              <w:t xml:space="preserve"> oppos</w:t>
            </w:r>
            <w:r w:rsidR="00E625AE">
              <w:t>e</w:t>
            </w:r>
            <w:r>
              <w:t xml:space="preserve"> the deferred sentencing</w:t>
            </w:r>
            <w:r w:rsidR="00951E77">
              <w:t xml:space="preserve">; </w:t>
            </w:r>
            <w:r w:rsidR="00C000D0">
              <w:t>and</w:t>
            </w:r>
            <w:r w:rsidR="00951E77">
              <w:t xml:space="preserve"> a</w:t>
            </w:r>
            <w:r>
              <w:t xml:space="preserve"> Deferred Sentencing is not mandatory for this offense. </w:t>
            </w:r>
          </w:p>
          <w:p w14:paraId="4F29C154" w14:textId="300B1BF5" w:rsidR="00C754F7" w:rsidRDefault="00C754F7" w:rsidP="00951E77">
            <w:pPr>
              <w:pStyle w:val="ListParagraph"/>
              <w:ind w:left="535"/>
            </w:pPr>
            <w:r>
              <w:t>The parties waived the requirement of a P</w:t>
            </w:r>
            <w:r w:rsidR="00951E77">
              <w:t xml:space="preserve">resentence </w:t>
            </w:r>
            <w:r>
              <w:t>I</w:t>
            </w:r>
            <w:r w:rsidR="00951E77">
              <w:t>nvestigation Report</w:t>
            </w:r>
            <w:r>
              <w:t>.</w:t>
            </w:r>
          </w:p>
          <w:p w14:paraId="0FEA8FAE" w14:textId="2A687853" w:rsidR="00C754F7" w:rsidRDefault="00951E77" w:rsidP="00951E77">
            <w:pPr>
              <w:pStyle w:val="ListParagraph"/>
              <w:ind w:left="535"/>
            </w:pPr>
            <w:r>
              <w:t xml:space="preserve">The </w:t>
            </w:r>
            <w:r w:rsidR="00C754F7">
              <w:t>State recommend</w:t>
            </w:r>
            <w:r>
              <w:t>ed</w:t>
            </w:r>
            <w:r w:rsidR="00C754F7">
              <w:t xml:space="preserve"> an </w:t>
            </w:r>
            <w:r w:rsidR="00C000D0">
              <w:t>18-month</w:t>
            </w:r>
            <w:r w:rsidR="00C754F7">
              <w:t xml:space="preserve"> deferred sentencing with standard conditions of probation plus obtain and SAE and follow any/all treatment recommendations.</w:t>
            </w:r>
          </w:p>
          <w:p w14:paraId="17C58AF0" w14:textId="5179D76C" w:rsidR="00C754F7" w:rsidRDefault="004E49AC" w:rsidP="004E49AC">
            <w:pPr>
              <w:pStyle w:val="ListParagraph"/>
              <w:ind w:left="535"/>
            </w:pPr>
            <w:r>
              <w:t xml:space="preserve">Cindy concurred </w:t>
            </w:r>
            <w:r w:rsidR="00C754F7">
              <w:t xml:space="preserve">with the State recommendations.  </w:t>
            </w:r>
          </w:p>
          <w:p w14:paraId="106FCCAB" w14:textId="40F5921E" w:rsidR="00C754F7" w:rsidRDefault="004E49AC" w:rsidP="004E49AC">
            <w:pPr>
              <w:pStyle w:val="ListParagraph"/>
              <w:ind w:left="535"/>
            </w:pPr>
            <w:r>
              <w:t>The c</w:t>
            </w:r>
            <w:r w:rsidR="00C754F7">
              <w:t>lient waive</w:t>
            </w:r>
            <w:r>
              <w:t>d h</w:t>
            </w:r>
            <w:r w:rsidR="003A2ADD">
              <w:t>is</w:t>
            </w:r>
            <w:r w:rsidR="00C754F7">
              <w:t xml:space="preserve"> right of allocation.</w:t>
            </w:r>
          </w:p>
          <w:p w14:paraId="44CE394C" w14:textId="77777777" w:rsidR="003F27A2" w:rsidRDefault="00C754F7" w:rsidP="003F27A2">
            <w:pPr>
              <w:pStyle w:val="ListParagraph"/>
              <w:ind w:left="535"/>
            </w:pPr>
            <w:r>
              <w:t xml:space="preserve">Order: $25 </w:t>
            </w:r>
            <w:r w:rsidR="003A2ADD">
              <w:t>administrative assessment fee</w:t>
            </w:r>
            <w:r>
              <w:t>, $3</w:t>
            </w:r>
            <w:r w:rsidR="003A2ADD">
              <w:t xml:space="preserve"> DNA assessment fee</w:t>
            </w:r>
            <w:r>
              <w:t>,</w:t>
            </w:r>
            <w:r w:rsidR="003A2ADD">
              <w:t xml:space="preserve"> and</w:t>
            </w:r>
            <w:r>
              <w:t xml:space="preserve"> $60</w:t>
            </w:r>
            <w:r w:rsidR="003A2ADD">
              <w:t xml:space="preserve"> chemical analysis fee</w:t>
            </w:r>
            <w:r>
              <w:t>. Sentencing is deferred on conditions including standard conditions of probation and special condition of obtaining an SAE within 30 days</w:t>
            </w:r>
            <w:r w:rsidR="003F27A2">
              <w:t xml:space="preserve">, </w:t>
            </w:r>
            <w:r>
              <w:t xml:space="preserve">follow all treatment recommendations, </w:t>
            </w:r>
            <w:r w:rsidR="003F27A2">
              <w:t xml:space="preserve">and </w:t>
            </w:r>
            <w:r>
              <w:t xml:space="preserve">maintain employment. </w:t>
            </w:r>
          </w:p>
          <w:p w14:paraId="57271882" w14:textId="38BE2ACA" w:rsidR="00876BBE" w:rsidRDefault="003F27A2" w:rsidP="003F27A2">
            <w:pPr>
              <w:pStyle w:val="ListParagraph"/>
              <w:ind w:left="535"/>
            </w:pPr>
            <w:r>
              <w:t>The b</w:t>
            </w:r>
            <w:r w:rsidR="00C754F7">
              <w:t xml:space="preserve">ail bond </w:t>
            </w:r>
            <w:r>
              <w:t>was</w:t>
            </w:r>
            <w:r w:rsidR="00C754F7">
              <w:t xml:space="preserve"> </w:t>
            </w:r>
            <w:r>
              <w:t xml:space="preserve">ordered </w:t>
            </w:r>
            <w:r w:rsidR="00C754F7">
              <w:t>exonerated.</w:t>
            </w:r>
          </w:p>
          <w:p w14:paraId="3047573D" w14:textId="11E418D5" w:rsidR="00B83DD1" w:rsidRDefault="00B83DD1" w:rsidP="005C2D9C">
            <w:pPr>
              <w:pStyle w:val="BodyText"/>
              <w:ind w:left="535"/>
              <w:rPr>
                <w:b w:val="0"/>
              </w:rPr>
            </w:pPr>
          </w:p>
          <w:p w14:paraId="0EB54232" w14:textId="3BEA8691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0652"/>
    <w:rsid w:val="0001299B"/>
    <w:rsid w:val="00020E0E"/>
    <w:rsid w:val="0003737E"/>
    <w:rsid w:val="0008100F"/>
    <w:rsid w:val="000B1FDF"/>
    <w:rsid w:val="000F171E"/>
    <w:rsid w:val="0010521A"/>
    <w:rsid w:val="001305EC"/>
    <w:rsid w:val="00136324"/>
    <w:rsid w:val="00146AF0"/>
    <w:rsid w:val="001628B1"/>
    <w:rsid w:val="00162F2C"/>
    <w:rsid w:val="00167EE2"/>
    <w:rsid w:val="001A00F0"/>
    <w:rsid w:val="001B3EED"/>
    <w:rsid w:val="001D615B"/>
    <w:rsid w:val="001D79DE"/>
    <w:rsid w:val="00210F9D"/>
    <w:rsid w:val="0022184F"/>
    <w:rsid w:val="00230146"/>
    <w:rsid w:val="00245638"/>
    <w:rsid w:val="0025077E"/>
    <w:rsid w:val="00256D6C"/>
    <w:rsid w:val="002608B8"/>
    <w:rsid w:val="00260D33"/>
    <w:rsid w:val="002F30D2"/>
    <w:rsid w:val="002F60AA"/>
    <w:rsid w:val="0032002B"/>
    <w:rsid w:val="00320D12"/>
    <w:rsid w:val="003737E1"/>
    <w:rsid w:val="003A2ADD"/>
    <w:rsid w:val="003B010C"/>
    <w:rsid w:val="003B0864"/>
    <w:rsid w:val="003B5049"/>
    <w:rsid w:val="003E1670"/>
    <w:rsid w:val="003F27A2"/>
    <w:rsid w:val="00431078"/>
    <w:rsid w:val="00447B2E"/>
    <w:rsid w:val="0045081F"/>
    <w:rsid w:val="00481987"/>
    <w:rsid w:val="0049612C"/>
    <w:rsid w:val="004B241C"/>
    <w:rsid w:val="004E49AC"/>
    <w:rsid w:val="005229C9"/>
    <w:rsid w:val="0054258F"/>
    <w:rsid w:val="00552654"/>
    <w:rsid w:val="00554464"/>
    <w:rsid w:val="00566083"/>
    <w:rsid w:val="005B0CFA"/>
    <w:rsid w:val="005C2D9C"/>
    <w:rsid w:val="005E7B10"/>
    <w:rsid w:val="00602BA9"/>
    <w:rsid w:val="00604E6C"/>
    <w:rsid w:val="0060656C"/>
    <w:rsid w:val="00614CD6"/>
    <w:rsid w:val="00625916"/>
    <w:rsid w:val="00655E0E"/>
    <w:rsid w:val="006625DD"/>
    <w:rsid w:val="0066578A"/>
    <w:rsid w:val="00695340"/>
    <w:rsid w:val="006B5F2C"/>
    <w:rsid w:val="006C5F34"/>
    <w:rsid w:val="006D30BC"/>
    <w:rsid w:val="006F7345"/>
    <w:rsid w:val="007015BA"/>
    <w:rsid w:val="00720E6C"/>
    <w:rsid w:val="00723B2F"/>
    <w:rsid w:val="00792811"/>
    <w:rsid w:val="007B75CA"/>
    <w:rsid w:val="007F0B66"/>
    <w:rsid w:val="007F6CC1"/>
    <w:rsid w:val="008061ED"/>
    <w:rsid w:val="00813372"/>
    <w:rsid w:val="00825B87"/>
    <w:rsid w:val="00830A21"/>
    <w:rsid w:val="008524A4"/>
    <w:rsid w:val="00867B0F"/>
    <w:rsid w:val="00876BBE"/>
    <w:rsid w:val="0089169D"/>
    <w:rsid w:val="008A7DBA"/>
    <w:rsid w:val="008B270D"/>
    <w:rsid w:val="008F7382"/>
    <w:rsid w:val="00921DCF"/>
    <w:rsid w:val="00930EA9"/>
    <w:rsid w:val="00940182"/>
    <w:rsid w:val="009438E1"/>
    <w:rsid w:val="00947D18"/>
    <w:rsid w:val="00951E77"/>
    <w:rsid w:val="009569DD"/>
    <w:rsid w:val="00980DC6"/>
    <w:rsid w:val="009928D6"/>
    <w:rsid w:val="009B040E"/>
    <w:rsid w:val="009B0ECA"/>
    <w:rsid w:val="009B6950"/>
    <w:rsid w:val="009D122A"/>
    <w:rsid w:val="009F12B3"/>
    <w:rsid w:val="00A60E66"/>
    <w:rsid w:val="00A728BC"/>
    <w:rsid w:val="00A73DAE"/>
    <w:rsid w:val="00A8637F"/>
    <w:rsid w:val="00A978E4"/>
    <w:rsid w:val="00AB19B5"/>
    <w:rsid w:val="00AD09A8"/>
    <w:rsid w:val="00AD3938"/>
    <w:rsid w:val="00B43C20"/>
    <w:rsid w:val="00B6197C"/>
    <w:rsid w:val="00B6420B"/>
    <w:rsid w:val="00B83DD1"/>
    <w:rsid w:val="00BA5474"/>
    <w:rsid w:val="00BA6939"/>
    <w:rsid w:val="00BB379E"/>
    <w:rsid w:val="00BD72D8"/>
    <w:rsid w:val="00BF14D8"/>
    <w:rsid w:val="00C000D0"/>
    <w:rsid w:val="00C47475"/>
    <w:rsid w:val="00C754F7"/>
    <w:rsid w:val="00C919DC"/>
    <w:rsid w:val="00C9265C"/>
    <w:rsid w:val="00CB3BA5"/>
    <w:rsid w:val="00CC14E0"/>
    <w:rsid w:val="00CD503D"/>
    <w:rsid w:val="00CD53C5"/>
    <w:rsid w:val="00CF0219"/>
    <w:rsid w:val="00D02787"/>
    <w:rsid w:val="00D17299"/>
    <w:rsid w:val="00D248C4"/>
    <w:rsid w:val="00D42E44"/>
    <w:rsid w:val="00D7404F"/>
    <w:rsid w:val="00D82F64"/>
    <w:rsid w:val="00DA15AB"/>
    <w:rsid w:val="00DA2B60"/>
    <w:rsid w:val="00DB6810"/>
    <w:rsid w:val="00DC0DB2"/>
    <w:rsid w:val="00DC2AC5"/>
    <w:rsid w:val="00DC3DE3"/>
    <w:rsid w:val="00DD5F67"/>
    <w:rsid w:val="00E015DB"/>
    <w:rsid w:val="00E046A6"/>
    <w:rsid w:val="00E27832"/>
    <w:rsid w:val="00E57505"/>
    <w:rsid w:val="00E625AE"/>
    <w:rsid w:val="00E8581F"/>
    <w:rsid w:val="00EB2AEF"/>
    <w:rsid w:val="00EB63A2"/>
    <w:rsid w:val="00ED3C87"/>
    <w:rsid w:val="00EF4ADD"/>
    <w:rsid w:val="00F00E0C"/>
    <w:rsid w:val="00F0539A"/>
    <w:rsid w:val="00F33D21"/>
    <w:rsid w:val="00F36D7D"/>
    <w:rsid w:val="00F80F1A"/>
    <w:rsid w:val="00F93549"/>
    <w:rsid w:val="00FC4FFA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B83DD1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704</Words>
  <Characters>3692</Characters>
  <Application>Microsoft Office Word</Application>
  <DocSecurity>0</DocSecurity>
  <Lines>94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21</cp:revision>
  <dcterms:created xsi:type="dcterms:W3CDTF">2025-09-30T20:20:00Z</dcterms:created>
  <dcterms:modified xsi:type="dcterms:W3CDTF">2025-09-30T21:23:00Z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